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BADCF0" w:rsidR="008E78AE" w:rsidRDefault="00331B3C">
      <w:pPr>
        <w:ind w:left="3" w:right="595" w:hanging="5"/>
        <w:rPr>
          <w:rFonts w:ascii="Montserrat" w:eastAsia="Montserrat" w:hAnsi="Montserrat" w:cs="Montserrat"/>
          <w:sz w:val="48"/>
          <w:szCs w:val="48"/>
        </w:rPr>
      </w:pPr>
      <w:r>
        <w:rPr>
          <w:rFonts w:ascii="Montserrat" w:eastAsia="Montserrat" w:hAnsi="Montserrat" w:cs="Montserrat"/>
          <w:b/>
          <w:sz w:val="48"/>
          <w:szCs w:val="48"/>
        </w:rPr>
        <w:t>Press Release</w:t>
      </w:r>
      <w:r>
        <w:rPr>
          <w:noProof/>
        </w:rPr>
        <mc:AlternateContent>
          <mc:Choice Requires="wpg">
            <w:drawing>
              <wp:anchor distT="0" distB="0" distL="114300" distR="114300" simplePos="0" relativeHeight="251658240" behindDoc="0" locked="0" layoutInCell="1" hidden="0" allowOverlap="1" wp14:anchorId="3761946B" wp14:editId="35879C12">
                <wp:simplePos x="0" y="0"/>
                <wp:positionH relativeFrom="column">
                  <wp:posOffset>-25399</wp:posOffset>
                </wp:positionH>
                <wp:positionV relativeFrom="paragraph">
                  <wp:posOffset>381000</wp:posOffset>
                </wp:positionV>
                <wp:extent cx="5724525" cy="31750"/>
                <wp:effectExtent l="0" t="0" r="0" b="0"/>
                <wp:wrapNone/>
                <wp:docPr id="6" name="Straight Arrow Connector 6"/>
                <wp:cNvGraphicFramePr/>
                <a:graphic xmlns:a="http://schemas.openxmlformats.org/drawingml/2006/main">
                  <a:graphicData uri="http://schemas.microsoft.com/office/word/2010/wordprocessingShape">
                    <wps:wsp>
                      <wps:cNvCnPr/>
                      <wps:spPr>
                        <a:xfrm>
                          <a:off x="2493263" y="3780000"/>
                          <a:ext cx="57054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381000</wp:posOffset>
                </wp:positionV>
                <wp:extent cx="5724525" cy="31750"/>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24525" cy="31750"/>
                        </a:xfrm>
                        <a:prstGeom prst="rect"/>
                        <a:ln/>
                      </pic:spPr>
                    </pic:pic>
                  </a:graphicData>
                </a:graphic>
              </wp:anchor>
            </w:drawing>
          </mc:Fallback>
        </mc:AlternateContent>
      </w:r>
    </w:p>
    <w:p w14:paraId="00000002" w14:textId="77777777" w:rsidR="008E78AE" w:rsidRDefault="00331B3C">
      <w:pPr>
        <w:spacing w:after="0" w:line="240" w:lineRule="auto"/>
        <w:ind w:left="0" w:hanging="2"/>
        <w:rPr>
          <w:rFonts w:ascii="Montserrat" w:eastAsia="Montserrat" w:hAnsi="Montserrat" w:cs="Montserrat"/>
          <w:b/>
          <w:i/>
        </w:rPr>
      </w:pPr>
      <w:r>
        <w:rPr>
          <w:rFonts w:ascii="Montserrat" w:eastAsia="Montserrat" w:hAnsi="Montserrat" w:cs="Montserrat"/>
          <w:b/>
          <w:i/>
        </w:rPr>
        <w:t xml:space="preserve">*Please complete all sections in </w:t>
      </w:r>
      <w:r>
        <w:rPr>
          <w:rFonts w:ascii="Montserrat" w:eastAsia="Montserrat" w:hAnsi="Montserrat" w:cs="Montserrat"/>
          <w:b/>
          <w:i/>
          <w:highlight w:val="yellow"/>
        </w:rPr>
        <w:t>yellow</w:t>
      </w:r>
      <w:r>
        <w:rPr>
          <w:rFonts w:ascii="Montserrat" w:eastAsia="Montserrat" w:hAnsi="Montserrat" w:cs="Montserrat"/>
          <w:b/>
          <w:i/>
        </w:rPr>
        <w:t xml:space="preserve"> and delete this paragraph before sending to media*</w:t>
      </w:r>
    </w:p>
    <w:p w14:paraId="00000003" w14:textId="77777777" w:rsidR="008E78AE" w:rsidRDefault="008E78AE">
      <w:pPr>
        <w:spacing w:after="0" w:line="240" w:lineRule="auto"/>
        <w:ind w:left="0" w:hanging="2"/>
        <w:rPr>
          <w:rFonts w:ascii="Montserrat" w:eastAsia="Montserrat" w:hAnsi="Montserrat" w:cs="Montserrat"/>
        </w:rPr>
      </w:pPr>
    </w:p>
    <w:p w14:paraId="00000004" w14:textId="77777777" w:rsidR="008E78AE" w:rsidRDefault="00331B3C">
      <w:pPr>
        <w:spacing w:after="0" w:line="240" w:lineRule="auto"/>
        <w:ind w:left="0" w:hanging="2"/>
        <w:rPr>
          <w:rFonts w:ascii="Montserrat" w:eastAsia="Montserrat" w:hAnsi="Montserrat" w:cs="Montserrat"/>
          <w:highlight w:val="yellow"/>
        </w:rPr>
      </w:pPr>
      <w:r>
        <w:rPr>
          <w:rFonts w:ascii="Montserrat" w:eastAsia="Montserrat" w:hAnsi="Montserrat" w:cs="Montserrat"/>
          <w:highlight w:val="yellow"/>
        </w:rPr>
        <w:t>Day/Date/Month/Year</w:t>
      </w:r>
    </w:p>
    <w:p w14:paraId="00000005" w14:textId="77777777" w:rsidR="008E78AE" w:rsidRDefault="008E78AE">
      <w:pPr>
        <w:spacing w:after="0" w:line="240" w:lineRule="auto"/>
        <w:ind w:left="2" w:hanging="4"/>
        <w:jc w:val="center"/>
        <w:rPr>
          <w:rFonts w:ascii="Montserrat" w:eastAsia="Montserrat" w:hAnsi="Montserrat" w:cs="Montserrat"/>
          <w:b/>
          <w:sz w:val="44"/>
          <w:szCs w:val="44"/>
        </w:rPr>
      </w:pPr>
    </w:p>
    <w:p w14:paraId="00000006" w14:textId="77777777" w:rsidR="008E78AE" w:rsidRDefault="00331B3C">
      <w:pPr>
        <w:spacing w:after="0" w:line="240" w:lineRule="auto"/>
        <w:ind w:left="2" w:hanging="4"/>
        <w:jc w:val="center"/>
        <w:rPr>
          <w:rFonts w:ascii="Montserrat" w:eastAsia="Montserrat" w:hAnsi="Montserrat" w:cs="Montserrat"/>
          <w:b/>
          <w:sz w:val="44"/>
          <w:szCs w:val="44"/>
        </w:rPr>
      </w:pPr>
      <w:r>
        <w:rPr>
          <w:rFonts w:ascii="Montserrat" w:eastAsia="Montserrat" w:hAnsi="Montserrat" w:cs="Montserrat"/>
          <w:b/>
          <w:sz w:val="44"/>
          <w:szCs w:val="44"/>
          <w:highlight w:val="yellow"/>
        </w:rPr>
        <w:t>Club/Organisation</w:t>
      </w:r>
      <w:r>
        <w:rPr>
          <w:rFonts w:ascii="Montserrat" w:eastAsia="Montserrat" w:hAnsi="Montserrat" w:cs="Montserrat"/>
          <w:b/>
          <w:sz w:val="44"/>
          <w:szCs w:val="44"/>
        </w:rPr>
        <w:t xml:space="preserve"> given support for fans through Premier League funding </w:t>
      </w:r>
    </w:p>
    <w:p w14:paraId="00000007" w14:textId="77777777" w:rsidR="008E78AE" w:rsidRDefault="008E78AE">
      <w:pPr>
        <w:spacing w:after="0" w:line="240" w:lineRule="auto"/>
        <w:ind w:left="0" w:hanging="2"/>
        <w:jc w:val="center"/>
        <w:rPr>
          <w:rFonts w:ascii="Montserrat" w:eastAsia="Montserrat" w:hAnsi="Montserrat" w:cs="Montserrat"/>
          <w:b/>
          <w:sz w:val="20"/>
          <w:szCs w:val="20"/>
        </w:rPr>
      </w:pPr>
    </w:p>
    <w:p w14:paraId="00000008" w14:textId="585CFC61" w:rsidR="008E78AE" w:rsidRDefault="00331B3C">
      <w:pPr>
        <w:spacing w:after="0" w:line="240" w:lineRule="auto"/>
        <w:ind w:left="0" w:hanging="2"/>
        <w:jc w:val="center"/>
        <w:rPr>
          <w:rFonts w:ascii="Montserrat" w:eastAsia="Montserrat" w:hAnsi="Montserrat" w:cs="Montserrat"/>
          <w:b/>
          <w:sz w:val="24"/>
          <w:szCs w:val="24"/>
        </w:rPr>
      </w:pPr>
      <w:r>
        <w:rPr>
          <w:rFonts w:ascii="Montserrat" w:eastAsia="Montserrat" w:hAnsi="Montserrat" w:cs="Montserrat"/>
          <w:b/>
          <w:sz w:val="24"/>
          <w:szCs w:val="24"/>
          <w:highlight w:val="yellow"/>
        </w:rPr>
        <w:t>£X</w:t>
      </w:r>
      <w:r>
        <w:rPr>
          <w:rFonts w:ascii="Montserrat" w:eastAsia="Montserrat" w:hAnsi="Montserrat" w:cs="Montserrat"/>
          <w:b/>
          <w:sz w:val="24"/>
          <w:szCs w:val="24"/>
        </w:rPr>
        <w:t xml:space="preserve"> invested at </w:t>
      </w:r>
      <w:r>
        <w:rPr>
          <w:rFonts w:ascii="Montserrat" w:eastAsia="Montserrat" w:hAnsi="Montserrat" w:cs="Montserrat"/>
          <w:b/>
          <w:sz w:val="24"/>
          <w:szCs w:val="24"/>
          <w:highlight w:val="yellow"/>
        </w:rPr>
        <w:t>X</w:t>
      </w:r>
      <w:r>
        <w:rPr>
          <w:rFonts w:ascii="Montserrat" w:eastAsia="Montserrat" w:hAnsi="Montserrat" w:cs="Montserrat"/>
          <w:b/>
          <w:sz w:val="24"/>
          <w:szCs w:val="24"/>
        </w:rPr>
        <w:t xml:space="preserve">, giving them much needed support in welcoming fans back </w:t>
      </w:r>
    </w:p>
    <w:p w14:paraId="00000009" w14:textId="77777777" w:rsidR="008E78AE" w:rsidRDefault="008E78AE">
      <w:pPr>
        <w:spacing w:after="0" w:line="240" w:lineRule="auto"/>
        <w:ind w:left="0" w:hanging="2"/>
        <w:jc w:val="center"/>
        <w:rPr>
          <w:rFonts w:ascii="Montserrat" w:eastAsia="Montserrat" w:hAnsi="Montserrat" w:cs="Montserrat"/>
          <w:b/>
          <w:sz w:val="20"/>
          <w:szCs w:val="20"/>
        </w:rPr>
      </w:pPr>
    </w:p>
    <w:p w14:paraId="79CC1E3E" w14:textId="6A7ECC15" w:rsidR="00C75D29" w:rsidRPr="00A971DF" w:rsidRDefault="00C75D29" w:rsidP="00C75D29">
      <w:pPr>
        <w:pBdr>
          <w:top w:val="nil"/>
          <w:left w:val="nil"/>
          <w:bottom w:val="nil"/>
          <w:right w:val="nil"/>
          <w:between w:val="nil"/>
        </w:pBdr>
        <w:spacing w:line="240" w:lineRule="auto"/>
        <w:ind w:left="0" w:hanging="2"/>
        <w:jc w:val="both"/>
        <w:rPr>
          <w:rFonts w:ascii="Montserrat" w:eastAsia="Arial" w:hAnsi="Montserrat" w:cs="Arial"/>
        </w:rPr>
      </w:pPr>
      <w:bookmarkStart w:id="0" w:name="_heading=h.gjdgxs" w:colFirst="0" w:colLast="0"/>
      <w:bookmarkEnd w:id="0"/>
      <w:r w:rsidRPr="00A017E6">
        <w:rPr>
          <w:rFonts w:ascii="Montserrat" w:eastAsia="Arial" w:hAnsi="Montserrat" w:cs="Arial"/>
          <w:highlight w:val="yellow"/>
        </w:rPr>
        <w:t>Club/Organisation</w:t>
      </w:r>
      <w:r w:rsidRPr="00A017E6">
        <w:rPr>
          <w:rFonts w:ascii="Montserrat" w:eastAsia="Arial" w:hAnsi="Montserrat" w:cs="Arial"/>
        </w:rPr>
        <w:t xml:space="preserve"> has been awarded a </w:t>
      </w:r>
      <w:r>
        <w:rPr>
          <w:rFonts w:ascii="Montserrat" w:eastAsia="Arial" w:hAnsi="Montserrat" w:cs="Arial"/>
        </w:rPr>
        <w:t xml:space="preserve">Return of Supporters Fund </w:t>
      </w:r>
      <w:r w:rsidRPr="00A017E6">
        <w:rPr>
          <w:rFonts w:ascii="Montserrat" w:eastAsia="Arial" w:hAnsi="Montserrat" w:cs="Arial"/>
        </w:rPr>
        <w:t xml:space="preserve">grant of </w:t>
      </w:r>
      <w:r w:rsidRPr="00A017E6">
        <w:rPr>
          <w:rFonts w:ascii="Montserrat" w:eastAsia="Arial" w:hAnsi="Montserrat" w:cs="Arial"/>
          <w:highlight w:val="yellow"/>
        </w:rPr>
        <w:t>£X</w:t>
      </w:r>
      <w:r w:rsidRPr="00A017E6">
        <w:rPr>
          <w:rFonts w:ascii="Montserrat" w:eastAsia="Arial" w:hAnsi="Montserrat" w:cs="Arial"/>
        </w:rPr>
        <w:t xml:space="preserve"> </w:t>
      </w:r>
      <w:r>
        <w:rPr>
          <w:rFonts w:ascii="Montserrat" w:eastAsia="Arial" w:hAnsi="Montserrat" w:cs="Arial"/>
        </w:rPr>
        <w:t xml:space="preserve">that has helped </w:t>
      </w:r>
      <w:r w:rsidRPr="00A017E6">
        <w:rPr>
          <w:rFonts w:ascii="Montserrat" w:eastAsia="Arial" w:hAnsi="Montserrat" w:cs="Arial"/>
        </w:rPr>
        <w:t xml:space="preserve">to </w:t>
      </w:r>
      <w:r>
        <w:rPr>
          <w:rFonts w:ascii="Montserrat" w:eastAsia="Arial" w:hAnsi="Montserrat" w:cs="Arial"/>
        </w:rPr>
        <w:t xml:space="preserve">help welcome back </w:t>
      </w:r>
      <w:r w:rsidRPr="00C75D29">
        <w:rPr>
          <w:rFonts w:ascii="Montserrat" w:eastAsia="Arial" w:hAnsi="Montserrat" w:cs="Arial"/>
        </w:rPr>
        <w:t xml:space="preserve">both match-going and </w:t>
      </w:r>
      <w:proofErr w:type="spellStart"/>
      <w:proofErr w:type="gramStart"/>
      <w:r w:rsidRPr="00C75D29">
        <w:rPr>
          <w:rFonts w:ascii="Montserrat" w:eastAsia="Arial" w:hAnsi="Montserrat" w:cs="Arial"/>
        </w:rPr>
        <w:t>non match</w:t>
      </w:r>
      <w:proofErr w:type="spellEnd"/>
      <w:proofErr w:type="gramEnd"/>
      <w:r w:rsidRPr="00C75D29">
        <w:rPr>
          <w:rFonts w:ascii="Montserrat" w:eastAsia="Arial" w:hAnsi="Montserrat" w:cs="Arial"/>
        </w:rPr>
        <w:t>-going fans</w:t>
      </w:r>
      <w:r>
        <w:rPr>
          <w:rFonts w:ascii="Montserrat" w:eastAsia="Arial" w:hAnsi="Montserrat" w:cs="Arial"/>
        </w:rPr>
        <w:t xml:space="preserve"> </w:t>
      </w:r>
      <w:r w:rsidR="00A971DF">
        <w:rPr>
          <w:rFonts w:ascii="Montserrat" w:eastAsia="Arial" w:hAnsi="Montserrat" w:cs="Arial"/>
        </w:rPr>
        <w:t>as the</w:t>
      </w:r>
      <w:r w:rsidRPr="00A971DF">
        <w:rPr>
          <w:rFonts w:ascii="Montserrat" w:eastAsia="Arial" w:hAnsi="Montserrat" w:cs="Arial"/>
        </w:rPr>
        <w:t xml:space="preserve"> 2021/22 season gets underway. </w:t>
      </w:r>
    </w:p>
    <w:p w14:paraId="0000000B" w14:textId="0174A4D3" w:rsidR="008E78AE" w:rsidRPr="00A971DF" w:rsidRDefault="00331B3C">
      <w:pPr>
        <w:pBdr>
          <w:top w:val="nil"/>
          <w:left w:val="nil"/>
          <w:bottom w:val="nil"/>
          <w:right w:val="nil"/>
          <w:between w:val="nil"/>
        </w:pBdr>
        <w:spacing w:line="240" w:lineRule="auto"/>
        <w:ind w:left="0" w:hanging="2"/>
        <w:jc w:val="both"/>
        <w:rPr>
          <w:rFonts w:ascii="Montserrat" w:eastAsia="Times New Roman" w:hAnsi="Montserrat" w:cs="Times New Roman"/>
          <w:color w:val="000000"/>
        </w:rPr>
      </w:pPr>
      <w:bookmarkStart w:id="1" w:name="_heading=h.rqg0a1rautz4" w:colFirst="0" w:colLast="0"/>
      <w:bookmarkEnd w:id="1"/>
      <w:r w:rsidRPr="00A971DF">
        <w:rPr>
          <w:rFonts w:ascii="Montserrat" w:eastAsia="Arial" w:hAnsi="Montserrat" w:cs="Arial"/>
        </w:rPr>
        <w:t xml:space="preserve">This grant is part of wider investment from the Premier League which comes in the form of the </w:t>
      </w:r>
      <w:r w:rsidRPr="006D328E">
        <w:rPr>
          <w:rFonts w:ascii="Montserrat" w:eastAsia="Arial" w:hAnsi="Montserrat" w:cs="Arial"/>
          <w:iCs/>
        </w:rPr>
        <w:t xml:space="preserve">Return </w:t>
      </w:r>
      <w:r w:rsidR="00EA206A">
        <w:rPr>
          <w:rFonts w:ascii="Montserrat" w:eastAsia="Arial" w:hAnsi="Montserrat" w:cs="Arial"/>
          <w:iCs/>
        </w:rPr>
        <w:t>of</w:t>
      </w:r>
      <w:r w:rsidRPr="006D328E">
        <w:rPr>
          <w:rFonts w:ascii="Montserrat" w:eastAsia="Arial" w:hAnsi="Montserrat" w:cs="Arial"/>
          <w:iCs/>
        </w:rPr>
        <w:t xml:space="preserve"> Supporters Fund</w:t>
      </w:r>
      <w:r w:rsidRPr="00A971DF">
        <w:rPr>
          <w:rFonts w:ascii="Montserrat" w:eastAsia="Arial" w:hAnsi="Montserrat" w:cs="Arial"/>
        </w:rPr>
        <w:t xml:space="preserve">. This </w:t>
      </w:r>
      <w:r w:rsidR="00C75D29" w:rsidRPr="00A971DF">
        <w:rPr>
          <w:rFonts w:ascii="Montserrat" w:eastAsia="Arial" w:hAnsi="Montserrat" w:cs="Arial"/>
        </w:rPr>
        <w:t>funding has enabled</w:t>
      </w:r>
      <w:r w:rsidRPr="00A971DF">
        <w:rPr>
          <w:rFonts w:ascii="Montserrat" w:eastAsia="Arial" w:hAnsi="Montserrat" w:cs="Arial"/>
          <w:color w:val="000000"/>
        </w:rPr>
        <w:t xml:space="preserve"> eligible clubs in EFL League One and Two, the National League (Step 1) and the Women’s Super League to apply for funding for fan-engagement projects ahead of the 2021/22 season.</w:t>
      </w:r>
    </w:p>
    <w:p w14:paraId="0000000C" w14:textId="65550442" w:rsidR="008E78AE" w:rsidRPr="00A971DF" w:rsidRDefault="00331B3C">
      <w:pPr>
        <w:pBdr>
          <w:top w:val="nil"/>
          <w:left w:val="nil"/>
          <w:bottom w:val="nil"/>
          <w:right w:val="nil"/>
          <w:between w:val="nil"/>
        </w:pBdr>
        <w:spacing w:after="0" w:line="240" w:lineRule="auto"/>
        <w:ind w:left="0" w:hanging="2"/>
        <w:rPr>
          <w:rFonts w:ascii="Montserrat" w:eastAsia="Arial" w:hAnsi="Montserrat" w:cs="Arial"/>
          <w:color w:val="000000"/>
        </w:rPr>
      </w:pPr>
      <w:r w:rsidRPr="00A971DF">
        <w:rPr>
          <w:rFonts w:ascii="Montserrat" w:eastAsia="Arial" w:hAnsi="Montserrat" w:cs="Arial"/>
          <w:color w:val="000000"/>
        </w:rPr>
        <w:t>The initiative award</w:t>
      </w:r>
      <w:r w:rsidR="00C75D29" w:rsidRPr="00A971DF">
        <w:rPr>
          <w:rFonts w:ascii="Montserrat" w:eastAsia="Arial" w:hAnsi="Montserrat" w:cs="Arial"/>
          <w:color w:val="000000"/>
        </w:rPr>
        <w:t xml:space="preserve">ed up to </w:t>
      </w:r>
      <w:r w:rsidRPr="00A971DF">
        <w:rPr>
          <w:rFonts w:ascii="Montserrat" w:eastAsia="Arial" w:hAnsi="Montserrat" w:cs="Arial"/>
          <w:color w:val="000000"/>
        </w:rPr>
        <w:t xml:space="preserve">£6,000 through the Football Stadia Improvement Fund (FSIF) to support activities and events designed to strengthen the relationship between clubs and their fans. </w:t>
      </w:r>
    </w:p>
    <w:p w14:paraId="0000000D" w14:textId="77777777" w:rsidR="008E78AE" w:rsidRPr="00A971DF" w:rsidRDefault="008E78AE">
      <w:pPr>
        <w:pBdr>
          <w:top w:val="nil"/>
          <w:left w:val="nil"/>
          <w:bottom w:val="nil"/>
          <w:right w:val="nil"/>
          <w:between w:val="nil"/>
        </w:pBdr>
        <w:spacing w:after="0" w:line="240" w:lineRule="auto"/>
        <w:ind w:left="0" w:hanging="2"/>
        <w:rPr>
          <w:rFonts w:ascii="Montserrat" w:eastAsia="Arial" w:hAnsi="Montserrat" w:cs="Arial"/>
        </w:rPr>
      </w:pPr>
    </w:p>
    <w:p w14:paraId="0000000E" w14:textId="0991362A" w:rsidR="008E78AE" w:rsidRPr="00A971DF" w:rsidRDefault="00331B3C">
      <w:pPr>
        <w:pBdr>
          <w:top w:val="nil"/>
          <w:left w:val="nil"/>
          <w:bottom w:val="nil"/>
          <w:right w:val="nil"/>
          <w:between w:val="nil"/>
        </w:pBdr>
        <w:spacing w:after="0" w:line="240" w:lineRule="auto"/>
        <w:ind w:left="0" w:hanging="2"/>
        <w:rPr>
          <w:rFonts w:ascii="Montserrat" w:eastAsia="Arial" w:hAnsi="Montserrat" w:cs="Arial"/>
        </w:rPr>
      </w:pPr>
      <w:r w:rsidRPr="00A971DF">
        <w:rPr>
          <w:rFonts w:ascii="Montserrat" w:eastAsia="Arial" w:hAnsi="Montserrat" w:cs="Arial"/>
        </w:rPr>
        <w:t xml:space="preserve">This grant will enable </w:t>
      </w:r>
      <w:r w:rsidRPr="00A971DF">
        <w:rPr>
          <w:rFonts w:ascii="Montserrat" w:eastAsia="Arial" w:hAnsi="Montserrat" w:cs="Arial"/>
          <w:highlight w:val="yellow"/>
        </w:rPr>
        <w:t>Club/Organisation</w:t>
      </w:r>
      <w:r w:rsidRPr="00A971DF">
        <w:rPr>
          <w:rFonts w:ascii="Montserrat" w:eastAsia="Arial" w:hAnsi="Montserrat" w:cs="Arial"/>
        </w:rPr>
        <w:t xml:space="preserve">, to </w:t>
      </w:r>
      <w:r w:rsidRPr="00A971DF">
        <w:rPr>
          <w:rFonts w:ascii="Montserrat" w:eastAsia="Arial" w:hAnsi="Montserrat" w:cs="Arial"/>
          <w:highlight w:val="yellow"/>
        </w:rPr>
        <w:t>[insert specific details of how grant will be spent</w:t>
      </w:r>
      <w:r w:rsidRPr="00A971DF">
        <w:rPr>
          <w:rFonts w:ascii="Montserrat" w:eastAsia="Arial" w:hAnsi="Montserrat" w:cs="Arial"/>
        </w:rPr>
        <w:t>].</w:t>
      </w:r>
    </w:p>
    <w:p w14:paraId="0000000F" w14:textId="77777777" w:rsidR="008E78AE" w:rsidRPr="00A971DF" w:rsidRDefault="008E78AE">
      <w:pPr>
        <w:pBdr>
          <w:top w:val="nil"/>
          <w:left w:val="nil"/>
          <w:bottom w:val="nil"/>
          <w:right w:val="nil"/>
          <w:between w:val="nil"/>
        </w:pBdr>
        <w:spacing w:after="0" w:line="240" w:lineRule="auto"/>
        <w:ind w:left="0" w:hanging="2"/>
        <w:rPr>
          <w:rFonts w:ascii="Montserrat" w:hAnsi="Montserrat"/>
        </w:rPr>
      </w:pPr>
    </w:p>
    <w:p w14:paraId="00000010" w14:textId="77777777" w:rsidR="008E78AE" w:rsidRPr="00A971DF" w:rsidRDefault="00331B3C">
      <w:pPr>
        <w:pBdr>
          <w:top w:val="nil"/>
          <w:left w:val="nil"/>
          <w:bottom w:val="nil"/>
          <w:right w:val="nil"/>
          <w:between w:val="nil"/>
        </w:pBdr>
        <w:spacing w:line="240" w:lineRule="auto"/>
        <w:ind w:left="0" w:hanging="2"/>
        <w:jc w:val="both"/>
        <w:rPr>
          <w:rFonts w:ascii="Montserrat" w:eastAsia="Arial" w:hAnsi="Montserrat" w:cs="Arial"/>
        </w:rPr>
      </w:pPr>
      <w:r w:rsidRPr="00A971DF">
        <w:rPr>
          <w:rFonts w:ascii="Montserrat" w:eastAsia="Arial" w:hAnsi="Montserrat" w:cs="Arial"/>
          <w:highlight w:val="yellow"/>
        </w:rPr>
        <w:t>Name, Position Club/Organisation</w:t>
      </w:r>
      <w:r w:rsidRPr="00A971DF">
        <w:rPr>
          <w:rFonts w:ascii="Montserrat" w:eastAsia="Arial" w:hAnsi="Montserrat" w:cs="Arial"/>
        </w:rPr>
        <w:t>, said: “</w:t>
      </w:r>
      <w:r w:rsidRPr="00A971DF">
        <w:rPr>
          <w:rFonts w:ascii="Montserrat" w:eastAsia="Arial" w:hAnsi="Montserrat" w:cs="Arial"/>
          <w:highlight w:val="yellow"/>
        </w:rPr>
        <w:t>insert quote making reference to the Football Foundation grant</w:t>
      </w:r>
      <w:r w:rsidRPr="00A971DF">
        <w:rPr>
          <w:rFonts w:ascii="Montserrat" w:eastAsia="Arial" w:hAnsi="Montserrat" w:cs="Arial"/>
        </w:rPr>
        <w:t>.”</w:t>
      </w:r>
    </w:p>
    <w:p w14:paraId="00000011" w14:textId="77777777" w:rsidR="008E78AE" w:rsidRPr="00A971DF" w:rsidRDefault="00331B3C">
      <w:pPr>
        <w:pBdr>
          <w:top w:val="nil"/>
          <w:left w:val="nil"/>
          <w:bottom w:val="nil"/>
          <w:right w:val="nil"/>
          <w:between w:val="nil"/>
        </w:pBdr>
        <w:spacing w:line="240" w:lineRule="auto"/>
        <w:ind w:left="0" w:hanging="2"/>
        <w:jc w:val="both"/>
        <w:rPr>
          <w:rFonts w:ascii="Montserrat" w:eastAsia="Times New Roman" w:hAnsi="Montserrat" w:cs="Times New Roman"/>
          <w:i/>
          <w:color w:val="000000"/>
        </w:rPr>
      </w:pPr>
      <w:r w:rsidRPr="00A971DF">
        <w:rPr>
          <w:rFonts w:ascii="Montserrat" w:eastAsia="Arial" w:hAnsi="Montserrat" w:cs="Arial"/>
          <w:b/>
          <w:bCs/>
          <w:color w:val="000000"/>
        </w:rPr>
        <w:t>Robert Sullivan, Chief Executive of the Football Foundation, said</w:t>
      </w:r>
      <w:r w:rsidRPr="00A971DF">
        <w:rPr>
          <w:rFonts w:ascii="Montserrat" w:eastAsia="Arial" w:hAnsi="Montserrat" w:cs="Arial"/>
          <w:color w:val="000000"/>
        </w:rPr>
        <w:t xml:space="preserve">: </w:t>
      </w:r>
      <w:r w:rsidRPr="00A971DF">
        <w:rPr>
          <w:rFonts w:ascii="Montserrat" w:eastAsia="Arial" w:hAnsi="Montserrat" w:cs="Arial"/>
          <w:i/>
          <w:color w:val="000000"/>
        </w:rPr>
        <w:t xml:space="preserve">“The Return of Supporters Fund is another commitment from the Premier League to clubs throughout the football pyramid. </w:t>
      </w:r>
    </w:p>
    <w:p w14:paraId="00000012" w14:textId="77777777" w:rsidR="008E78AE" w:rsidRPr="00A971DF" w:rsidRDefault="00331B3C">
      <w:pPr>
        <w:pBdr>
          <w:top w:val="nil"/>
          <w:left w:val="nil"/>
          <w:bottom w:val="nil"/>
          <w:right w:val="nil"/>
          <w:between w:val="nil"/>
        </w:pBdr>
        <w:spacing w:line="240" w:lineRule="auto"/>
        <w:ind w:left="0" w:hanging="2"/>
        <w:jc w:val="both"/>
        <w:rPr>
          <w:rFonts w:ascii="Montserrat" w:eastAsia="Times New Roman" w:hAnsi="Montserrat" w:cs="Times New Roman"/>
          <w:i/>
          <w:color w:val="000000"/>
        </w:rPr>
      </w:pPr>
      <w:r w:rsidRPr="00A971DF">
        <w:rPr>
          <w:rFonts w:ascii="Montserrat" w:eastAsia="Arial" w:hAnsi="Montserrat" w:cs="Arial"/>
          <w:i/>
          <w:color w:val="000000"/>
        </w:rPr>
        <w:t>"</w:t>
      </w:r>
      <w:r w:rsidRPr="00A971DF">
        <w:rPr>
          <w:rFonts w:ascii="Montserrat" w:eastAsia="Arial" w:hAnsi="Montserrat" w:cs="Arial"/>
          <w:i/>
        </w:rPr>
        <w:t>Along with clubs across the country, t</w:t>
      </w:r>
      <w:r w:rsidRPr="00A971DF">
        <w:rPr>
          <w:rFonts w:ascii="Montserrat" w:eastAsia="Arial" w:hAnsi="Montserrat" w:cs="Arial"/>
          <w:i/>
          <w:color w:val="000000"/>
        </w:rPr>
        <w:t>h</w:t>
      </w:r>
      <w:r w:rsidRPr="00A971DF">
        <w:rPr>
          <w:rFonts w:ascii="Montserrat" w:eastAsia="Arial" w:hAnsi="Montserrat" w:cs="Arial"/>
          <w:i/>
        </w:rPr>
        <w:t xml:space="preserve">is grant awarded to </w:t>
      </w:r>
      <w:r w:rsidRPr="00A971DF">
        <w:rPr>
          <w:rFonts w:ascii="Montserrat" w:eastAsia="Arial" w:hAnsi="Montserrat" w:cs="Arial"/>
          <w:i/>
          <w:highlight w:val="yellow"/>
        </w:rPr>
        <w:t>X</w:t>
      </w:r>
      <w:r w:rsidRPr="00A971DF">
        <w:rPr>
          <w:rFonts w:ascii="Montserrat" w:eastAsia="Arial" w:hAnsi="Montserrat" w:cs="Arial"/>
          <w:i/>
          <w:color w:val="000000"/>
        </w:rPr>
        <w:t xml:space="preserve"> </w:t>
      </w:r>
      <w:r w:rsidRPr="00A971DF">
        <w:rPr>
          <w:rFonts w:ascii="Montserrat" w:eastAsia="Arial" w:hAnsi="Montserrat" w:cs="Arial"/>
          <w:i/>
        </w:rPr>
        <w:t>will help to</w:t>
      </w:r>
      <w:r w:rsidRPr="00A971DF">
        <w:rPr>
          <w:rFonts w:ascii="Montserrat" w:eastAsia="Arial" w:hAnsi="Montserrat" w:cs="Arial"/>
          <w:i/>
          <w:color w:val="000000"/>
        </w:rPr>
        <w:t xml:space="preserve"> develop new ways of interacting with fans – both those returning to stadiums and others supporting from home – building upon the huge excitement for the new season."</w:t>
      </w:r>
    </w:p>
    <w:p w14:paraId="00000013" w14:textId="77777777" w:rsidR="008E78AE" w:rsidRPr="00A971DF" w:rsidRDefault="00331B3C">
      <w:pPr>
        <w:pBdr>
          <w:top w:val="nil"/>
          <w:left w:val="nil"/>
          <w:bottom w:val="nil"/>
          <w:right w:val="nil"/>
          <w:between w:val="nil"/>
        </w:pBdr>
        <w:spacing w:line="240" w:lineRule="auto"/>
        <w:ind w:left="0" w:hanging="2"/>
        <w:jc w:val="both"/>
        <w:rPr>
          <w:rFonts w:ascii="Montserrat" w:eastAsia="Times New Roman" w:hAnsi="Montserrat" w:cs="Times New Roman"/>
          <w:color w:val="000000"/>
        </w:rPr>
      </w:pPr>
      <w:r w:rsidRPr="00A971DF">
        <w:rPr>
          <w:rFonts w:ascii="Montserrat" w:eastAsia="Arial" w:hAnsi="Montserrat" w:cs="Arial"/>
          <w:color w:val="000000"/>
        </w:rPr>
        <w:t xml:space="preserve">The Return of Supporters Fund is the latest financial support the Premier League has provided for wider football through the FSIF during the pandemic. The Matchday Support Fund enabled more than 1,000 clubs from across the National League System, Women’s Football Pyramid and Welsh Premier League to access funding to put enhanced safety measures in place at grounds for fans. </w:t>
      </w:r>
    </w:p>
    <w:p w14:paraId="0DF8AEC5" w14:textId="77777777" w:rsidR="00A971DF" w:rsidRDefault="00A971DF">
      <w:pPr>
        <w:pBdr>
          <w:top w:val="nil"/>
          <w:left w:val="nil"/>
          <w:bottom w:val="nil"/>
          <w:right w:val="nil"/>
          <w:between w:val="nil"/>
        </w:pBdr>
        <w:spacing w:line="240" w:lineRule="auto"/>
        <w:ind w:left="0" w:hanging="2"/>
        <w:jc w:val="both"/>
        <w:rPr>
          <w:rFonts w:ascii="Montserrat" w:eastAsia="Arial" w:hAnsi="Montserrat" w:cs="Arial"/>
          <w:color w:val="000000"/>
        </w:rPr>
      </w:pPr>
    </w:p>
    <w:p w14:paraId="22AB527C" w14:textId="77777777" w:rsidR="00A971DF" w:rsidRDefault="00A971DF">
      <w:pPr>
        <w:pBdr>
          <w:top w:val="nil"/>
          <w:left w:val="nil"/>
          <w:bottom w:val="nil"/>
          <w:right w:val="nil"/>
          <w:between w:val="nil"/>
        </w:pBdr>
        <w:spacing w:line="240" w:lineRule="auto"/>
        <w:ind w:left="0" w:hanging="2"/>
        <w:jc w:val="both"/>
        <w:rPr>
          <w:rFonts w:ascii="Montserrat" w:eastAsia="Arial" w:hAnsi="Montserrat" w:cs="Arial"/>
          <w:color w:val="000000"/>
        </w:rPr>
      </w:pPr>
    </w:p>
    <w:p w14:paraId="00000014" w14:textId="18557D0E" w:rsidR="008E78AE" w:rsidRPr="00A971DF" w:rsidRDefault="00331B3C">
      <w:pPr>
        <w:pBdr>
          <w:top w:val="nil"/>
          <w:left w:val="nil"/>
          <w:bottom w:val="nil"/>
          <w:right w:val="nil"/>
          <w:between w:val="nil"/>
        </w:pBdr>
        <w:spacing w:line="240" w:lineRule="auto"/>
        <w:ind w:left="0" w:hanging="2"/>
        <w:jc w:val="both"/>
        <w:rPr>
          <w:rFonts w:ascii="Montserrat" w:eastAsia="Times New Roman" w:hAnsi="Montserrat" w:cs="Times New Roman"/>
          <w:color w:val="000000"/>
        </w:rPr>
      </w:pPr>
      <w:r w:rsidRPr="00A971DF">
        <w:rPr>
          <w:rFonts w:ascii="Montserrat" w:eastAsia="Arial" w:hAnsi="Montserrat" w:cs="Arial"/>
          <w:color w:val="000000"/>
        </w:rPr>
        <w:t xml:space="preserve">In total, over 2,500 Covid-19 relief grants worth £6.9m have been awarded to clubs through the FSIF since March 2020. </w:t>
      </w:r>
    </w:p>
    <w:p w14:paraId="00000015" w14:textId="77777777" w:rsidR="008E78AE" w:rsidRPr="00A971DF" w:rsidRDefault="00331B3C">
      <w:pPr>
        <w:ind w:left="0" w:hanging="2"/>
        <w:rPr>
          <w:rFonts w:ascii="Montserrat" w:eastAsia="Arial" w:hAnsi="Montserrat" w:cs="Arial"/>
        </w:rPr>
      </w:pPr>
      <w:r w:rsidRPr="00A971DF">
        <w:rPr>
          <w:rFonts w:ascii="Montserrat" w:eastAsia="Arial" w:hAnsi="Montserrat" w:cs="Arial"/>
        </w:rPr>
        <w:t xml:space="preserve">Last year, the Football Foundation – the charity of the Premier League, The </w:t>
      </w:r>
      <w:proofErr w:type="gramStart"/>
      <w:r w:rsidRPr="00A971DF">
        <w:rPr>
          <w:rFonts w:ascii="Montserrat" w:eastAsia="Arial" w:hAnsi="Montserrat" w:cs="Arial"/>
        </w:rPr>
        <w:t>FA</w:t>
      </w:r>
      <w:proofErr w:type="gramEnd"/>
      <w:r w:rsidRPr="00A971DF">
        <w:rPr>
          <w:rFonts w:ascii="Montserrat" w:eastAsia="Arial" w:hAnsi="Montserrat" w:cs="Arial"/>
        </w:rPr>
        <w:t xml:space="preserve"> and the Government – launched the Pitch and Club Preparation Funds to help clubs prepare their playing surfaces and other facilities for the resumption of football. This saw £8.7 million provided to clubs in the grassroots, non-</w:t>
      </w:r>
      <w:proofErr w:type="gramStart"/>
      <w:r w:rsidRPr="00A971DF">
        <w:rPr>
          <w:rFonts w:ascii="Montserrat" w:eastAsia="Arial" w:hAnsi="Montserrat" w:cs="Arial"/>
        </w:rPr>
        <w:t>league</w:t>
      </w:r>
      <w:proofErr w:type="gramEnd"/>
      <w:r w:rsidRPr="00A971DF">
        <w:rPr>
          <w:rFonts w:ascii="Montserrat" w:eastAsia="Arial" w:hAnsi="Montserrat" w:cs="Arial"/>
        </w:rPr>
        <w:t xml:space="preserve"> and women’s game.</w:t>
      </w:r>
    </w:p>
    <w:p w14:paraId="00000016" w14:textId="77777777" w:rsidR="008E78AE" w:rsidRPr="00A971DF" w:rsidRDefault="00331B3C">
      <w:pPr>
        <w:pBdr>
          <w:top w:val="nil"/>
          <w:left w:val="nil"/>
          <w:bottom w:val="nil"/>
          <w:right w:val="nil"/>
          <w:between w:val="nil"/>
        </w:pBdr>
        <w:spacing w:after="0" w:line="240" w:lineRule="auto"/>
        <w:ind w:left="0" w:hanging="2"/>
        <w:jc w:val="center"/>
        <w:rPr>
          <w:rFonts w:ascii="Montserrat" w:hAnsi="Montserrat"/>
          <w:color w:val="000000"/>
        </w:rPr>
      </w:pPr>
      <w:r w:rsidRPr="00A971DF">
        <w:rPr>
          <w:rFonts w:ascii="Montserrat" w:eastAsia="Montserrat" w:hAnsi="Montserrat" w:cs="Montserrat"/>
          <w:color w:val="000000"/>
        </w:rPr>
        <w:t>ENDS</w:t>
      </w:r>
    </w:p>
    <w:p w14:paraId="00000017" w14:textId="77777777" w:rsidR="008E78AE" w:rsidRPr="00A971DF" w:rsidRDefault="008E78AE">
      <w:pPr>
        <w:spacing w:after="0" w:line="240" w:lineRule="auto"/>
        <w:ind w:left="0" w:hanging="2"/>
        <w:rPr>
          <w:rFonts w:ascii="Montserrat" w:eastAsia="Montserrat" w:hAnsi="Montserrat" w:cs="Montserrat"/>
          <w:b/>
        </w:rPr>
      </w:pPr>
    </w:p>
    <w:p w14:paraId="00000018" w14:textId="77777777" w:rsidR="008E78AE" w:rsidRDefault="00331B3C">
      <w:pPr>
        <w:spacing w:after="0" w:line="240" w:lineRule="auto"/>
        <w:ind w:left="0" w:hanging="2"/>
        <w:rPr>
          <w:rFonts w:ascii="Montserrat" w:eastAsia="Montserrat" w:hAnsi="Montserrat" w:cs="Montserrat"/>
        </w:rPr>
      </w:pPr>
      <w:r>
        <w:rPr>
          <w:rFonts w:ascii="Montserrat" w:eastAsia="Montserrat" w:hAnsi="Montserrat" w:cs="Montserrat"/>
          <w:b/>
        </w:rPr>
        <w:t>For more information please contact:</w:t>
      </w:r>
    </w:p>
    <w:p w14:paraId="00000019" w14:textId="77777777" w:rsidR="008E78AE" w:rsidRDefault="00331B3C">
      <w:pPr>
        <w:spacing w:after="0" w:line="240" w:lineRule="auto"/>
        <w:ind w:left="0" w:hanging="2"/>
        <w:rPr>
          <w:rFonts w:ascii="Montserrat" w:eastAsia="Montserrat" w:hAnsi="Montserrat" w:cs="Montserrat"/>
          <w:color w:val="000000"/>
          <w:highlight w:val="yellow"/>
        </w:rPr>
      </w:pPr>
      <w:r>
        <w:rPr>
          <w:rFonts w:ascii="Montserrat" w:eastAsia="Montserrat" w:hAnsi="Montserrat" w:cs="Montserrat"/>
          <w:highlight w:val="yellow"/>
        </w:rPr>
        <w:t xml:space="preserve">Insert name, </w:t>
      </w:r>
      <w:proofErr w:type="gramStart"/>
      <w:r>
        <w:rPr>
          <w:rFonts w:ascii="Montserrat" w:eastAsia="Montserrat" w:hAnsi="Montserrat" w:cs="Montserrat"/>
          <w:highlight w:val="yellow"/>
        </w:rPr>
        <w:t>phone</w:t>
      </w:r>
      <w:proofErr w:type="gramEnd"/>
      <w:r>
        <w:rPr>
          <w:rFonts w:ascii="Montserrat" w:eastAsia="Montserrat" w:hAnsi="Montserrat" w:cs="Montserrat"/>
          <w:highlight w:val="yellow"/>
        </w:rPr>
        <w:t xml:space="preserve"> and email</w:t>
      </w:r>
    </w:p>
    <w:p w14:paraId="0000001A" w14:textId="77777777" w:rsidR="008E78AE" w:rsidRDefault="008E78AE">
      <w:pPr>
        <w:pBdr>
          <w:top w:val="nil"/>
          <w:left w:val="nil"/>
          <w:bottom w:val="nil"/>
          <w:right w:val="nil"/>
          <w:between w:val="nil"/>
        </w:pBdr>
        <w:spacing w:after="0" w:line="240" w:lineRule="auto"/>
        <w:ind w:left="0" w:hanging="2"/>
        <w:rPr>
          <w:rFonts w:ascii="Montserrat" w:eastAsia="Montserrat" w:hAnsi="Montserrat" w:cs="Montserrat"/>
          <w:b/>
          <w:color w:val="000000"/>
        </w:rPr>
      </w:pPr>
    </w:p>
    <w:p w14:paraId="0000001B" w14:textId="77777777" w:rsidR="008E78AE" w:rsidRDefault="00331B3C">
      <w:pPr>
        <w:pBdr>
          <w:top w:val="nil"/>
          <w:left w:val="nil"/>
          <w:bottom w:val="nil"/>
          <w:right w:val="nil"/>
          <w:between w:val="nil"/>
        </w:pBdr>
        <w:spacing w:after="0" w:line="240" w:lineRule="auto"/>
        <w:ind w:left="0" w:hanging="2"/>
        <w:rPr>
          <w:rFonts w:ascii="Montserrat" w:eastAsia="Montserrat" w:hAnsi="Montserrat" w:cs="Montserrat"/>
          <w:color w:val="000000"/>
        </w:rPr>
      </w:pPr>
      <w:r>
        <w:rPr>
          <w:rFonts w:ascii="Montserrat" w:eastAsia="Montserrat" w:hAnsi="Montserrat" w:cs="Montserrat"/>
          <w:b/>
          <w:color w:val="000000"/>
        </w:rPr>
        <w:t>Notes to Editors</w:t>
      </w:r>
      <w:r>
        <w:rPr>
          <w:rFonts w:ascii="Montserrat" w:eastAsia="Montserrat" w:hAnsi="Montserrat" w:cs="Montserrat"/>
          <w:color w:val="000000"/>
        </w:rPr>
        <w:t> </w:t>
      </w:r>
    </w:p>
    <w:p w14:paraId="0000001F" w14:textId="77777777" w:rsidR="008E78AE" w:rsidRDefault="008E78AE">
      <w:pPr>
        <w:spacing w:after="0" w:line="240" w:lineRule="auto"/>
        <w:ind w:left="0" w:hanging="2"/>
        <w:jc w:val="both"/>
        <w:rPr>
          <w:rFonts w:ascii="Montserrat" w:eastAsia="Montserrat" w:hAnsi="Montserrat" w:cs="Montserrat"/>
          <w:b/>
        </w:rPr>
      </w:pPr>
    </w:p>
    <w:p w14:paraId="00000020" w14:textId="77777777" w:rsidR="008E78AE" w:rsidRDefault="00331B3C">
      <w:pPr>
        <w:spacing w:after="0" w:line="240" w:lineRule="auto"/>
        <w:ind w:left="0" w:hanging="2"/>
        <w:jc w:val="both"/>
        <w:rPr>
          <w:rFonts w:ascii="Montserrat" w:eastAsia="Montserrat" w:hAnsi="Montserrat" w:cs="Montserrat"/>
          <w:b/>
        </w:rPr>
      </w:pPr>
      <w:r>
        <w:rPr>
          <w:rFonts w:ascii="Montserrat" w:eastAsia="Montserrat" w:hAnsi="Montserrat" w:cs="Montserrat"/>
          <w:b/>
        </w:rPr>
        <w:t>About the Football Stadia Improvement Fund</w:t>
      </w:r>
    </w:p>
    <w:p w14:paraId="016894BD" w14:textId="77777777" w:rsidR="00A971DF" w:rsidRDefault="00A971DF">
      <w:pPr>
        <w:spacing w:after="0" w:line="240" w:lineRule="auto"/>
        <w:ind w:left="0" w:hanging="2"/>
        <w:jc w:val="both"/>
        <w:rPr>
          <w:rFonts w:ascii="Montserrat" w:eastAsia="Montserrat" w:hAnsi="Montserrat" w:cs="Montserrat"/>
        </w:rPr>
      </w:pPr>
    </w:p>
    <w:p w14:paraId="00000021" w14:textId="21883511" w:rsidR="008E78AE" w:rsidRDefault="00331B3C">
      <w:pPr>
        <w:spacing w:after="0" w:line="240" w:lineRule="auto"/>
        <w:ind w:left="0" w:hanging="2"/>
        <w:jc w:val="both"/>
        <w:rPr>
          <w:rFonts w:ascii="Montserrat" w:eastAsia="Montserrat" w:hAnsi="Montserrat" w:cs="Montserrat"/>
        </w:rPr>
      </w:pPr>
      <w:r>
        <w:rPr>
          <w:rFonts w:ascii="Montserrat" w:eastAsia="Montserrat" w:hAnsi="Montserrat" w:cs="Montserrat"/>
        </w:rPr>
        <w:t>The FSIF is solely funded by the Premier League and is the country’s largest provider of grants towards projects that help improve the comfort and safety of lower-league football grounds in both the professional and amateur game. These improvements range from new football stands and turnstiles to floodlighting and improved provision for disabled supporters.</w:t>
      </w:r>
    </w:p>
    <w:p w14:paraId="00000022" w14:textId="77777777" w:rsidR="008E78AE" w:rsidRDefault="008E78AE">
      <w:pPr>
        <w:spacing w:after="0" w:line="240" w:lineRule="auto"/>
        <w:ind w:left="0" w:hanging="2"/>
        <w:jc w:val="both"/>
        <w:rPr>
          <w:rFonts w:ascii="Montserrat" w:eastAsia="Montserrat" w:hAnsi="Montserrat" w:cs="Montserrat"/>
        </w:rPr>
      </w:pPr>
    </w:p>
    <w:p w14:paraId="00000023" w14:textId="77777777" w:rsidR="008E78AE" w:rsidRDefault="00331B3C">
      <w:pPr>
        <w:spacing w:after="0" w:line="240" w:lineRule="auto"/>
        <w:ind w:left="0" w:hanging="2"/>
        <w:jc w:val="both"/>
        <w:rPr>
          <w:rFonts w:ascii="Montserrat" w:eastAsia="Montserrat" w:hAnsi="Montserrat" w:cs="Montserrat"/>
        </w:rPr>
      </w:pPr>
      <w:r>
        <w:rPr>
          <w:rFonts w:ascii="Montserrat" w:eastAsia="Montserrat" w:hAnsi="Montserrat" w:cs="Montserrat"/>
        </w:rPr>
        <w:t>The Return of Supporters Fund grants are managed by the Football Stadia Improvement Fund (FSIF) through the Premier League Fans Fund. The Fans Fund is a commitment from the Premier League to fund projects and organisations that improve the relationship between fans and their clubs and enhance the way supporters engage with each other, which is financed by the Premier League and supports non-league and Women’s Football Pyramid clubs with the cost of improvements to their grounds.</w:t>
      </w:r>
    </w:p>
    <w:p w14:paraId="00000024" w14:textId="77777777" w:rsidR="008E78AE" w:rsidRDefault="008E78AE">
      <w:pPr>
        <w:spacing w:after="0" w:line="240" w:lineRule="auto"/>
        <w:ind w:left="0" w:hanging="2"/>
        <w:jc w:val="both"/>
        <w:rPr>
          <w:rFonts w:ascii="Montserrat" w:eastAsia="Montserrat" w:hAnsi="Montserrat" w:cs="Montserrat"/>
        </w:rPr>
      </w:pPr>
    </w:p>
    <w:sectPr w:rsidR="008E78A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E21D" w14:textId="77777777" w:rsidR="00197A54" w:rsidRDefault="00197A54">
      <w:pPr>
        <w:spacing w:after="0" w:line="240" w:lineRule="auto"/>
        <w:ind w:left="0" w:hanging="2"/>
      </w:pPr>
      <w:r>
        <w:separator/>
      </w:r>
    </w:p>
  </w:endnote>
  <w:endnote w:type="continuationSeparator" w:id="0">
    <w:p w14:paraId="17E6AB22" w14:textId="77777777" w:rsidR="00197A54" w:rsidRDefault="00197A5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8E78AE" w:rsidRDefault="008E78A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8E78AE" w:rsidRDefault="008E78A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8E78AE" w:rsidRDefault="008E78A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879B" w14:textId="77777777" w:rsidR="00197A54" w:rsidRDefault="00197A54">
      <w:pPr>
        <w:spacing w:after="0" w:line="240" w:lineRule="auto"/>
        <w:ind w:left="0" w:hanging="2"/>
      </w:pPr>
      <w:r>
        <w:separator/>
      </w:r>
    </w:p>
  </w:footnote>
  <w:footnote w:type="continuationSeparator" w:id="0">
    <w:p w14:paraId="02303569" w14:textId="77777777" w:rsidR="00197A54" w:rsidRDefault="00197A5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8E78AE" w:rsidRDefault="008E78AE">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8E78AE" w:rsidRDefault="00331B3C">
    <w:pPr>
      <w:pBdr>
        <w:top w:val="nil"/>
        <w:left w:val="nil"/>
        <w:bottom w:val="nil"/>
        <w:right w:val="nil"/>
        <w:between w:val="nil"/>
      </w:pBdr>
      <w:tabs>
        <w:tab w:val="center" w:pos="4680"/>
        <w:tab w:val="right" w:pos="9360"/>
      </w:tabs>
      <w:spacing w:after="0" w:line="240" w:lineRule="auto"/>
      <w:ind w:left="0" w:hanging="2"/>
      <w:rPr>
        <w:color w:val="000000"/>
      </w:rPr>
    </w:pPr>
    <w:r>
      <w:rPr>
        <w:noProof/>
      </w:rPr>
      <w:drawing>
        <wp:anchor distT="0" distB="0" distL="114300" distR="114300" simplePos="0" relativeHeight="251658240" behindDoc="0" locked="0" layoutInCell="1" hidden="0" allowOverlap="1" wp14:anchorId="2E7B3828" wp14:editId="4826134C">
          <wp:simplePos x="0" y="0"/>
          <wp:positionH relativeFrom="column">
            <wp:posOffset>4171950</wp:posOffset>
          </wp:positionH>
          <wp:positionV relativeFrom="paragraph">
            <wp:posOffset>-182879</wp:posOffset>
          </wp:positionV>
          <wp:extent cx="2113915" cy="971550"/>
          <wp:effectExtent l="0" t="0" r="0" b="0"/>
          <wp:wrapSquare wrapText="bothSides" distT="0" distB="0" distL="114300" distR="114300"/>
          <wp:docPr id="7" name="image2.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medium confidence"/>
                  <pic:cNvPicPr preferRelativeResize="0"/>
                </pic:nvPicPr>
                <pic:blipFill>
                  <a:blip r:embed="rId1"/>
                  <a:srcRect/>
                  <a:stretch>
                    <a:fillRect/>
                  </a:stretch>
                </pic:blipFill>
                <pic:spPr>
                  <a:xfrm>
                    <a:off x="0" y="0"/>
                    <a:ext cx="2113915" cy="971550"/>
                  </a:xfrm>
                  <a:prstGeom prst="rect">
                    <a:avLst/>
                  </a:prstGeom>
                  <a:ln/>
                </pic:spPr>
              </pic:pic>
            </a:graphicData>
          </a:graphic>
        </wp:anchor>
      </w:drawing>
    </w:r>
  </w:p>
  <w:p w14:paraId="00000026" w14:textId="77777777" w:rsidR="008E78AE" w:rsidRDefault="008E78AE">
    <w:pPr>
      <w:pBdr>
        <w:top w:val="nil"/>
        <w:left w:val="nil"/>
        <w:bottom w:val="nil"/>
        <w:right w:val="nil"/>
        <w:between w:val="nil"/>
      </w:pBdr>
      <w:tabs>
        <w:tab w:val="center" w:pos="4680"/>
        <w:tab w:val="right" w:pos="9360"/>
      </w:tabs>
      <w:spacing w:after="0" w:line="240" w:lineRule="auto"/>
      <w:ind w:left="0" w:hanging="2"/>
      <w:rPr>
        <w:color w:val="000000"/>
      </w:rPr>
    </w:pPr>
  </w:p>
  <w:p w14:paraId="00000027" w14:textId="77777777" w:rsidR="008E78AE" w:rsidRDefault="008E78AE">
    <w:pPr>
      <w:pBdr>
        <w:top w:val="nil"/>
        <w:left w:val="nil"/>
        <w:bottom w:val="nil"/>
        <w:right w:val="nil"/>
        <w:between w:val="nil"/>
      </w:pBdr>
      <w:tabs>
        <w:tab w:val="center" w:pos="4680"/>
        <w:tab w:val="right" w:pos="9360"/>
      </w:tabs>
      <w:spacing w:after="0" w:line="240" w:lineRule="auto"/>
      <w:ind w:left="0" w:hanging="2"/>
      <w:rPr>
        <w:color w:val="000000"/>
      </w:rPr>
    </w:pPr>
  </w:p>
  <w:p w14:paraId="00000028" w14:textId="77777777" w:rsidR="008E78AE" w:rsidRDefault="008E78AE">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E78AE" w:rsidRDefault="008E78AE">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AE"/>
    <w:rsid w:val="00197A54"/>
    <w:rsid w:val="00331B3C"/>
    <w:rsid w:val="00675882"/>
    <w:rsid w:val="006D328E"/>
    <w:rsid w:val="008E78AE"/>
    <w:rsid w:val="009A309D"/>
    <w:rsid w:val="00A971DF"/>
    <w:rsid w:val="00BF48AA"/>
    <w:rsid w:val="00C75D29"/>
    <w:rsid w:val="00EA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A54F"/>
  <w15:docId w15:val="{82F46077-BF63-4A65-A512-F6DBB67D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8A"/>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8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8A"/>
    <w:rPr>
      <w:rFonts w:ascii="Calibri" w:eastAsia="Calibri" w:hAnsi="Calibri" w:cs="Calibri"/>
      <w:position w:val="-1"/>
      <w:sz w:val="22"/>
      <w:szCs w:val="22"/>
    </w:rPr>
  </w:style>
  <w:style w:type="paragraph" w:styleId="Footer">
    <w:name w:val="footer"/>
    <w:basedOn w:val="Normal"/>
    <w:link w:val="FooterChar"/>
    <w:uiPriority w:val="99"/>
    <w:unhideWhenUsed/>
    <w:rsid w:val="00A8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8A"/>
    <w:rPr>
      <w:rFonts w:ascii="Calibri" w:eastAsia="Calibri" w:hAnsi="Calibri" w:cs="Calibri"/>
      <w:position w:val="-1"/>
      <w:sz w:val="22"/>
      <w:szCs w:val="22"/>
    </w:rPr>
  </w:style>
  <w:style w:type="paragraph" w:styleId="NormalWeb">
    <w:name w:val="Normal (Web)"/>
    <w:basedOn w:val="Normal"/>
    <w:uiPriority w:val="99"/>
    <w:unhideWhenUsed/>
    <w:rsid w:val="00A8378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BalloonText">
    <w:name w:val="Balloon Text"/>
    <w:basedOn w:val="Normal"/>
    <w:link w:val="BalloonTextChar"/>
    <w:uiPriority w:val="99"/>
    <w:semiHidden/>
    <w:unhideWhenUsed/>
    <w:rsid w:val="00587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01"/>
    <w:rPr>
      <w:rFonts w:ascii="Segoe UI" w:eastAsia="Calibri" w:hAnsi="Segoe UI" w:cs="Segoe UI"/>
      <w:position w:val="-1"/>
      <w:sz w:val="18"/>
      <w:szCs w:val="18"/>
    </w:rPr>
  </w:style>
  <w:style w:type="paragraph" w:customStyle="1" w:styleId="xmsonormal">
    <w:name w:val="x_msonormal"/>
    <w:basedOn w:val="Normal"/>
    <w:uiPriority w:val="99"/>
    <w:semiHidden/>
    <w:rsid w:val="00573184"/>
    <w:pPr>
      <w:suppressAutoHyphens w:val="0"/>
      <w:spacing w:after="0" w:line="240" w:lineRule="auto"/>
      <w:ind w:leftChars="0" w:left="0" w:firstLineChars="0" w:firstLine="0"/>
      <w:textDirection w:val="lrTb"/>
      <w:textAlignment w:val="auto"/>
      <w:outlineLvl w:val="9"/>
    </w:pPr>
    <w:rPr>
      <w:rFonts w:eastAsiaTheme="minorHAnsi"/>
      <w:positio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A309D"/>
    <w:rPr>
      <w:sz w:val="16"/>
      <w:szCs w:val="16"/>
    </w:rPr>
  </w:style>
  <w:style w:type="paragraph" w:styleId="CommentText">
    <w:name w:val="annotation text"/>
    <w:basedOn w:val="Normal"/>
    <w:link w:val="CommentTextChar"/>
    <w:uiPriority w:val="99"/>
    <w:unhideWhenUsed/>
    <w:rsid w:val="009A309D"/>
    <w:pPr>
      <w:spacing w:line="240" w:lineRule="auto"/>
    </w:pPr>
    <w:rPr>
      <w:sz w:val="20"/>
      <w:szCs w:val="20"/>
    </w:rPr>
  </w:style>
  <w:style w:type="character" w:customStyle="1" w:styleId="CommentTextChar">
    <w:name w:val="Comment Text Char"/>
    <w:basedOn w:val="DefaultParagraphFont"/>
    <w:link w:val="CommentText"/>
    <w:uiPriority w:val="99"/>
    <w:rsid w:val="009A309D"/>
    <w:rPr>
      <w:position w:val="-1"/>
      <w:sz w:val="20"/>
      <w:szCs w:val="20"/>
    </w:rPr>
  </w:style>
  <w:style w:type="paragraph" w:styleId="CommentSubject">
    <w:name w:val="annotation subject"/>
    <w:basedOn w:val="CommentText"/>
    <w:next w:val="CommentText"/>
    <w:link w:val="CommentSubjectChar"/>
    <w:uiPriority w:val="99"/>
    <w:semiHidden/>
    <w:unhideWhenUsed/>
    <w:rsid w:val="009A309D"/>
    <w:rPr>
      <w:b/>
      <w:bCs/>
    </w:rPr>
  </w:style>
  <w:style w:type="character" w:customStyle="1" w:styleId="CommentSubjectChar">
    <w:name w:val="Comment Subject Char"/>
    <w:basedOn w:val="CommentTextChar"/>
    <w:link w:val="CommentSubject"/>
    <w:uiPriority w:val="99"/>
    <w:semiHidden/>
    <w:rsid w:val="009A309D"/>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zLH3YdE4zYiXoAy+pSpCXsbQ==">AMUW2mUQWgEHlFe5Dd+CB+Gd9rjk2VtDFSQXobTm1gdT74eHSW7BcaqXji9DLj4SUhMkhWYJ4njQb3oMbOVj8tobMhRbSm/dob6P9vchXgNp7KLWsvJmutV2SzeXDWBwdFDc/03RZDrktd1SVesYkoxNQCAMmj3Bqg==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Joseph</dc:creator>
  <cp:lastModifiedBy>Kay Donovan</cp:lastModifiedBy>
  <cp:revision>4</cp:revision>
  <dcterms:created xsi:type="dcterms:W3CDTF">2021-08-09T15:06:00Z</dcterms:created>
  <dcterms:modified xsi:type="dcterms:W3CDTF">2021-08-11T10:07:00Z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0x010100F7A6E1A4816DD24385478E8AB617641A</vt:lpwstr>
  </property>
  <property fmtid="{D5CDD505-2E9C-101B-9397-08002B2CF9AE}" pid="3" name="_dlc_DocIdItemGuid">
    <vt:lpwstr>6f67a7bb-396d-4713-b2d8-8703d5706e51</vt:lpwstr>
  </property>
</Properties>
</file>